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35" w:rsidRDefault="0042126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D87335" w:rsidRDefault="0042126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D87335" w:rsidRDefault="00D873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7335" w:rsidRDefault="0042126A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«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«Международный институт развития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лицензии </w:t>
      </w:r>
      <w:r w:rsidR="001B17F8" w:rsidRPr="004C5A4E">
        <w:rPr>
          <w:rFonts w:ascii="Times New Roman" w:hAnsi="Times New Roman" w:cs="Times New Roman"/>
          <w:sz w:val="20"/>
          <w:szCs w:val="20"/>
        </w:rPr>
        <w:t>от 8 ноября 2019 года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полнитель», с одной стороны, и гражданин(ка) </w:t>
      </w:r>
    </w:p>
    <w:p w:rsidR="00D87335" w:rsidRDefault="0042126A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</w:t>
      </w:r>
      <w:r>
        <w:rPr>
          <w:rFonts w:ascii="Times New Roman" w:eastAsia="Times New Roman" w:hAnsi="Times New Roman" w:cs="Times New Roman"/>
          <w:sz w:val="20"/>
          <w:szCs w:val="20"/>
        </w:rPr>
        <w:t>еследующем: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«Эффективные модели психологического консультирования. Телесная психотерапия в работе с клиентами 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для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коучей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физических лиц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1.2. Объем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содержания образовательной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учебный план по образовательной программе, указанной в п.1.1.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</w:t>
      </w:r>
      <w:r>
        <w:rPr>
          <w:rFonts w:ascii="Times New Roman" w:eastAsia="Times New Roman" w:hAnsi="Times New Roman" w:cs="Times New Roman"/>
          <w:sz w:val="20"/>
          <w:szCs w:val="20"/>
        </w:rPr>
        <w:t>оответствующего документа об образовании и о квалификации.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ПРАВА СТОРОН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2.1.1. Самост</w:t>
      </w:r>
      <w:r>
        <w:rPr>
          <w:rFonts w:ascii="Times New Roman" w:eastAsia="Times New Roman" w:hAnsi="Times New Roman" w:cs="Times New Roman"/>
          <w:sz w:val="20"/>
          <w:szCs w:val="20"/>
        </w:rPr>
        <w:t>оятельно осуществлять образовательный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</w:t>
      </w:r>
      <w:r>
        <w:rPr>
          <w:rFonts w:ascii="Times New Roman" w:eastAsia="Times New Roman" w:hAnsi="Times New Roman" w:cs="Times New Roman"/>
          <w:sz w:val="20"/>
          <w:szCs w:val="20"/>
        </w:rPr>
        <w:t>с законодательством РФ, Уставом, настоящим Договором и локальными актами Исполнителя.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Договора.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</w:t>
      </w:r>
      <w:r>
        <w:rPr>
          <w:rFonts w:ascii="Times New Roman" w:eastAsia="Times New Roman" w:hAnsi="Times New Roman" w:cs="Times New Roman"/>
          <w:sz w:val="20"/>
          <w:szCs w:val="20"/>
        </w:rPr>
        <w:t>говора, а также по иным основаниям, предусмотренным действующим законодательством и локальными актами Исполнителя.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информацию от Испо</w:t>
      </w:r>
      <w:r>
        <w:rPr>
          <w:rFonts w:ascii="Times New Roman" w:eastAsia="Times New Roman" w:hAnsi="Times New Roman" w:cs="Times New Roman"/>
          <w:sz w:val="20"/>
          <w:szCs w:val="20"/>
        </w:rPr>
        <w:t>лнителя по вопросам организации и обеспечения надлежащего предоставления образовательных услуг по настоящему Договору.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</w:t>
      </w:r>
      <w:r>
        <w:rPr>
          <w:rFonts w:ascii="Times New Roman" w:eastAsia="Times New Roman" w:hAnsi="Times New Roman" w:cs="Times New Roman"/>
          <w:sz w:val="20"/>
          <w:szCs w:val="20"/>
        </w:rPr>
        <w:t>аммой, указанной в п. 1.1 настоящего Договора.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>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ОБЯЗАННОСТИ СТОРОН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</w:t>
      </w:r>
      <w:r>
        <w:rPr>
          <w:rFonts w:ascii="Times New Roman" w:eastAsia="Times New Roman" w:hAnsi="Times New Roman" w:cs="Times New Roman"/>
          <w:sz w:val="20"/>
          <w:szCs w:val="20"/>
        </w:rPr>
        <w:t>атных образовательных услуг по настоящему Договору.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</w:t>
      </w:r>
      <w:r>
        <w:rPr>
          <w:rFonts w:ascii="Times New Roman" w:eastAsia="Times New Roman" w:hAnsi="Times New Roman" w:cs="Times New Roman"/>
          <w:sz w:val="20"/>
          <w:szCs w:val="20"/>
        </w:rPr>
        <w:t>, содержащимся в системе дистанционного обучения Исполнителя в порядке, определенном локальными актами Исполнителя.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планом.</w:t>
      </w:r>
      <w:proofErr w:type="gramEnd"/>
    </w:p>
    <w:p w:rsidR="00D87335" w:rsidRDefault="00D8733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7335" w:rsidRDefault="0042126A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лендарный учебный график</w:t>
      </w:r>
    </w:p>
    <w:p w:rsidR="00D87335" w:rsidRDefault="0042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D87335" w:rsidRDefault="0042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«Эффективные модели психологического консультирования. Телесная психотерапия в работе с клиентами</w:t>
      </w:r>
    </w:p>
    <w:p w:rsidR="00D87335" w:rsidRDefault="0042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для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коучей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физических лиц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</w:p>
    <w:p w:rsidR="00D87335" w:rsidRDefault="00D87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7335" w:rsidRDefault="004212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освоения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недели</w:t>
      </w: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D87335">
        <w:trPr>
          <w:trHeight w:val="870"/>
        </w:trPr>
        <w:tc>
          <w:tcPr>
            <w:tcW w:w="707" w:type="dxa"/>
            <w:shd w:val="clear" w:color="auto" w:fill="auto"/>
          </w:tcPr>
          <w:p w:rsidR="00D87335" w:rsidRDefault="0042126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D87335" w:rsidRDefault="0042126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D87335" w:rsidRDefault="0042126A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D87335" w:rsidRDefault="0042126A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D87335">
        <w:trPr>
          <w:trHeight w:val="698"/>
        </w:trPr>
        <w:tc>
          <w:tcPr>
            <w:tcW w:w="707" w:type="dxa"/>
            <w:shd w:val="clear" w:color="auto" w:fill="auto"/>
          </w:tcPr>
          <w:p w:rsidR="00D87335" w:rsidRDefault="00D87335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D87335" w:rsidRDefault="0042126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ПМ «Эффективные модели психологического консультирования. Телесная психотерапия в работе с клиентами»</w:t>
            </w:r>
          </w:p>
        </w:tc>
        <w:tc>
          <w:tcPr>
            <w:tcW w:w="149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D87335">
        <w:trPr>
          <w:trHeight w:val="525"/>
        </w:trPr>
        <w:tc>
          <w:tcPr>
            <w:tcW w:w="707" w:type="dxa"/>
            <w:shd w:val="clear" w:color="auto" w:fill="auto"/>
          </w:tcPr>
          <w:p w:rsidR="00D87335" w:rsidRDefault="0042126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D87335" w:rsidRDefault="0042126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1 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Основы психологического консультирования и телесной терапии</w:t>
            </w:r>
          </w:p>
        </w:tc>
        <w:tc>
          <w:tcPr>
            <w:tcW w:w="149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D87335">
        <w:trPr>
          <w:trHeight w:val="507"/>
        </w:trPr>
        <w:tc>
          <w:tcPr>
            <w:tcW w:w="707" w:type="dxa"/>
            <w:shd w:val="clear" w:color="auto" w:fill="auto"/>
          </w:tcPr>
          <w:p w:rsidR="00D87335" w:rsidRDefault="0042126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</w:tcPr>
          <w:p w:rsidR="00D87335" w:rsidRDefault="004212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процесса психологического консультирования</w:t>
            </w:r>
          </w:p>
        </w:tc>
        <w:tc>
          <w:tcPr>
            <w:tcW w:w="149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D87335">
        <w:trPr>
          <w:trHeight w:val="517"/>
        </w:trPr>
        <w:tc>
          <w:tcPr>
            <w:tcW w:w="707" w:type="dxa"/>
            <w:shd w:val="clear" w:color="auto" w:fill="auto"/>
          </w:tcPr>
          <w:p w:rsidR="00D87335" w:rsidRDefault="0042126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D87335" w:rsidRDefault="004212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Телесная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оринтированность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работе психолога</w:t>
            </w:r>
          </w:p>
        </w:tc>
        <w:tc>
          <w:tcPr>
            <w:tcW w:w="149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D87335">
        <w:trPr>
          <w:trHeight w:val="698"/>
        </w:trPr>
        <w:tc>
          <w:tcPr>
            <w:tcW w:w="707" w:type="dxa"/>
            <w:shd w:val="clear" w:color="auto" w:fill="auto"/>
          </w:tcPr>
          <w:p w:rsidR="00D87335" w:rsidRDefault="0042126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D87335" w:rsidRDefault="0042126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 2. Методы и техники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психологического консультирования. Телесная терапия</w:t>
            </w:r>
          </w:p>
        </w:tc>
        <w:tc>
          <w:tcPr>
            <w:tcW w:w="149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D87335">
        <w:trPr>
          <w:trHeight w:val="698"/>
        </w:trPr>
        <w:tc>
          <w:tcPr>
            <w:tcW w:w="707" w:type="dxa"/>
            <w:shd w:val="clear" w:color="auto" w:fill="auto"/>
          </w:tcPr>
          <w:p w:rsidR="00D87335" w:rsidRDefault="0042126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D87335" w:rsidRDefault="004212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Техники психологического консультирования. Этапы консультационного процесса</w:t>
            </w:r>
          </w:p>
        </w:tc>
        <w:tc>
          <w:tcPr>
            <w:tcW w:w="149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D87335">
        <w:trPr>
          <w:trHeight w:val="519"/>
        </w:trPr>
        <w:tc>
          <w:tcPr>
            <w:tcW w:w="707" w:type="dxa"/>
            <w:shd w:val="clear" w:color="auto" w:fill="auto"/>
          </w:tcPr>
          <w:p w:rsidR="00D87335" w:rsidRDefault="0042126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D87335" w:rsidRDefault="004212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Диагностика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телесноориентированной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психотерапии</w:t>
            </w:r>
          </w:p>
        </w:tc>
        <w:tc>
          <w:tcPr>
            <w:tcW w:w="149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D87335">
        <w:trPr>
          <w:trHeight w:val="515"/>
        </w:trPr>
        <w:tc>
          <w:tcPr>
            <w:tcW w:w="707" w:type="dxa"/>
            <w:shd w:val="clear" w:color="auto" w:fill="auto"/>
          </w:tcPr>
          <w:p w:rsidR="00D87335" w:rsidRDefault="0042126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D87335" w:rsidRDefault="004212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Методы и техники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телесноориентированной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психотерапии</w:t>
            </w:r>
          </w:p>
        </w:tc>
        <w:tc>
          <w:tcPr>
            <w:tcW w:w="149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D87335">
        <w:trPr>
          <w:trHeight w:val="299"/>
        </w:trPr>
        <w:tc>
          <w:tcPr>
            <w:tcW w:w="707" w:type="dxa"/>
            <w:shd w:val="clear" w:color="auto" w:fill="auto"/>
          </w:tcPr>
          <w:p w:rsidR="00D87335" w:rsidRDefault="00D87335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D87335" w:rsidRDefault="0042126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D87335" w:rsidRDefault="0042126A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D87335">
        <w:trPr>
          <w:trHeight w:val="545"/>
        </w:trPr>
        <w:tc>
          <w:tcPr>
            <w:tcW w:w="707" w:type="dxa"/>
            <w:shd w:val="clear" w:color="auto" w:fill="auto"/>
          </w:tcPr>
          <w:p w:rsidR="00D87335" w:rsidRDefault="00D87335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D87335" w:rsidRDefault="0042126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D87335" w:rsidRDefault="0042126A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D87335" w:rsidRDefault="0042126A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D87335">
        <w:tc>
          <w:tcPr>
            <w:tcW w:w="4820" w:type="dxa"/>
            <w:gridSpan w:val="2"/>
            <w:shd w:val="clear" w:color="auto" w:fill="auto"/>
          </w:tcPr>
          <w:p w:rsidR="00D87335" w:rsidRDefault="0042126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D87335" w:rsidRDefault="0042126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D87335" w:rsidRDefault="00D873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7335" w:rsidRDefault="00D873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D87335" w:rsidRDefault="00D8733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</w:t>
      </w:r>
      <w:r>
        <w:rPr>
          <w:rFonts w:ascii="Times New Roman" w:eastAsia="Times New Roman" w:hAnsi="Times New Roman" w:cs="Times New Roman"/>
          <w:sz w:val="20"/>
          <w:szCs w:val="20"/>
        </w:rPr>
        <w:t>жизни и здоровья.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.2. Обучающийся обязуется: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</w:t>
      </w:r>
      <w:r>
        <w:rPr>
          <w:rFonts w:ascii="Times New Roman" w:eastAsia="Times New Roman" w:hAnsi="Times New Roman" w:cs="Times New Roman"/>
          <w:sz w:val="20"/>
          <w:szCs w:val="20"/>
        </w:rPr>
        <w:t>окальными актами Исполнителя.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</w:t>
      </w:r>
      <w:r>
        <w:rPr>
          <w:rFonts w:ascii="Times New Roman" w:eastAsia="Times New Roman" w:hAnsi="Times New Roman" w:cs="Times New Roman"/>
          <w:sz w:val="20"/>
          <w:szCs w:val="20"/>
        </w:rPr>
        <w:t>разовательной программы.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</w:t>
      </w:r>
      <w:r>
        <w:rPr>
          <w:rFonts w:ascii="Times New Roman" w:eastAsia="Times New Roman" w:hAnsi="Times New Roman" w:cs="Times New Roman"/>
          <w:sz w:val="20"/>
          <w:szCs w:val="20"/>
        </w:rPr>
        <w:t>кому, административно-хозяйственному, учебно-вспомогательному и иному персоналу Исполнителя.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  <w:t>21000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 xml:space="preserve">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двадцать одна тысяча сто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 (НДС не облагается) 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</w:t>
      </w:r>
      <w:r>
        <w:rPr>
          <w:rFonts w:ascii="Times New Roman" w:eastAsia="Times New Roman" w:hAnsi="Times New Roman" w:cs="Times New Roman"/>
          <w:sz w:val="20"/>
          <w:szCs w:val="20"/>
        </w:rPr>
        <w:t>нами Договора.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</w:t>
      </w:r>
      <w:r>
        <w:rPr>
          <w:rFonts w:ascii="Times New Roman" w:eastAsia="Times New Roman" w:hAnsi="Times New Roman" w:cs="Times New Roman"/>
          <w:sz w:val="20"/>
          <w:szCs w:val="20"/>
        </w:rPr>
        <w:t>ю, повлекшего по вине Обучающегося его незаконное зачисление в образовательную организацию;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</w:t>
      </w:r>
      <w:r>
        <w:rPr>
          <w:rFonts w:ascii="Times New Roman" w:eastAsia="Times New Roman" w:hAnsi="Times New Roman" w:cs="Times New Roman"/>
          <w:sz w:val="20"/>
          <w:szCs w:val="20"/>
        </w:rPr>
        <w:t>е действий (бездействия) Обучающегося;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</w:t>
      </w:r>
      <w:r>
        <w:rPr>
          <w:rFonts w:ascii="Times New Roman" w:eastAsia="Times New Roman" w:hAnsi="Times New Roman" w:cs="Times New Roman"/>
          <w:sz w:val="20"/>
          <w:szCs w:val="20"/>
        </w:rPr>
        <w:t>рограммы в другую организацию, осуществляющую образовательную деятельность;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</w:t>
      </w:r>
      <w:r>
        <w:rPr>
          <w:rFonts w:ascii="Times New Roman" w:eastAsia="Times New Roman" w:hAnsi="Times New Roman" w:cs="Times New Roman"/>
          <w:sz w:val="20"/>
          <w:szCs w:val="20"/>
        </w:rPr>
        <w:t>ую организацию, повлекшего по вине обучающегося его незаконное зачисление в образовательную организацию;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 исполнения 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</w:t>
      </w:r>
      <w:r>
        <w:rPr>
          <w:rFonts w:ascii="Times New Roman" w:eastAsia="Times New Roman" w:hAnsi="Times New Roman" w:cs="Times New Roman"/>
          <w:sz w:val="20"/>
          <w:szCs w:val="20"/>
        </w:rPr>
        <w:t>ым действующим законодательством и локальными актами Исполнителя.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</w:t>
      </w:r>
      <w:r>
        <w:rPr>
          <w:rFonts w:ascii="Times New Roman" w:eastAsia="Times New Roman" w:hAnsi="Times New Roman" w:cs="Times New Roman"/>
          <w:sz w:val="20"/>
          <w:szCs w:val="20"/>
        </w:rPr>
        <w:t>и и настоящим Договором.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</w:t>
      </w:r>
      <w:r>
        <w:rPr>
          <w:rFonts w:ascii="Times New Roman" w:eastAsia="Times New Roman" w:hAnsi="Times New Roman" w:cs="Times New Roman"/>
          <w:sz w:val="20"/>
          <w:szCs w:val="20"/>
        </w:rPr>
        <w:t>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</w:t>
      </w:r>
      <w:r>
        <w:rPr>
          <w:rFonts w:ascii="Times New Roman" w:eastAsia="Times New Roman" w:hAnsi="Times New Roman" w:cs="Times New Roman"/>
          <w:sz w:val="20"/>
          <w:szCs w:val="20"/>
        </w:rPr>
        <w:t>ограммами (частью образовательной программы), Обучающийся вправе по своему выбору потребовать: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</w:t>
      </w:r>
      <w:r>
        <w:rPr>
          <w:rFonts w:ascii="Times New Roman" w:eastAsia="Times New Roman" w:hAnsi="Times New Roman" w:cs="Times New Roman"/>
          <w:sz w:val="20"/>
          <w:szCs w:val="20"/>
        </w:rPr>
        <w:t>ходов по устранению недостатков оказанной образовательной услуги своими силами или третьими лицами.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 Если недостаток платных образовательных услуг не может быть устранен без несоразмерных расходов или затрат времени, или выявляется неоднократно, или пр</w:t>
      </w:r>
      <w:r>
        <w:rPr>
          <w:rFonts w:ascii="Times New Roman" w:eastAsia="Times New Roman" w:hAnsi="Times New Roman" w:cs="Times New Roman"/>
          <w:sz w:val="20"/>
          <w:szCs w:val="20"/>
        </w:rPr>
        <w:t>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  <w:proofErr w:type="gramEnd"/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</w:t>
      </w:r>
      <w:r>
        <w:rPr>
          <w:rFonts w:ascii="Times New Roman" w:eastAsia="Times New Roman" w:hAnsi="Times New Roman" w:cs="Times New Roman"/>
          <w:sz w:val="20"/>
          <w:szCs w:val="20"/>
        </w:rPr>
        <w:t>лен существенный недостаток оказанной образовательной услуги или иные существенные отступления от условий Договора.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 Если Исполнитель нарушил сроки оказания образовательной услуги (сроки начала и (или) окончания оказания образовательной услуги и (или) </w:t>
      </w:r>
      <w:r>
        <w:rPr>
          <w:rFonts w:ascii="Times New Roman" w:eastAsia="Times New Roman" w:hAnsi="Times New Roman" w:cs="Times New Roman"/>
          <w:sz w:val="20"/>
          <w:szCs w:val="20"/>
        </w:rPr>
        <w:t>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Исполнитель должен приступить к оказанию образовательной услуги и (или) закончить оказание образовательной услуги;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z w:val="20"/>
          <w:szCs w:val="20"/>
        </w:rPr>
        <w:t>6.3. Потребовать соразмерного уменьшения стоимости образовательной услуги;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рассмотрения Заявления соста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исполнения условий Договора.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</w:t>
      </w:r>
      <w:r>
        <w:rPr>
          <w:rFonts w:ascii="Times New Roman" w:eastAsia="Times New Roman" w:hAnsi="Times New Roman" w:cs="Times New Roman"/>
          <w:sz w:val="20"/>
          <w:szCs w:val="20"/>
        </w:rPr>
        <w:t>т информации, размещенной на официальном сайте Исполнителя в сети «Интернет» на момент заключения настоящего Договора.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</w:t>
      </w:r>
      <w:r>
        <w:rPr>
          <w:rFonts w:ascii="Times New Roman" w:eastAsia="Times New Roman" w:hAnsi="Times New Roman" w:cs="Times New Roman"/>
          <w:sz w:val="20"/>
          <w:szCs w:val="20"/>
        </w:rPr>
        <w:t>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</w:t>
      </w:r>
      <w:r>
        <w:rPr>
          <w:rFonts w:ascii="Times New Roman" w:eastAsia="Times New Roman" w:hAnsi="Times New Roman" w:cs="Times New Roman"/>
          <w:sz w:val="20"/>
          <w:szCs w:val="20"/>
        </w:rPr>
        <w:t>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</w:t>
      </w:r>
      <w:r>
        <w:rPr>
          <w:rFonts w:ascii="Times New Roman" w:eastAsia="Times New Roman" w:hAnsi="Times New Roman" w:cs="Times New Roman"/>
          <w:sz w:val="20"/>
          <w:szCs w:val="20"/>
        </w:rPr>
        <w:t>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</w:t>
      </w:r>
      <w:r>
        <w:rPr>
          <w:rFonts w:ascii="Times New Roman" w:eastAsia="Times New Roman" w:hAnsi="Times New Roman" w:cs="Times New Roman"/>
          <w:sz w:val="20"/>
          <w:szCs w:val="20"/>
        </w:rPr>
        <w:t>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</w:t>
      </w:r>
      <w:r>
        <w:rPr>
          <w:rFonts w:ascii="Times New Roman" w:eastAsia="Times New Roman" w:hAnsi="Times New Roman" w:cs="Times New Roman"/>
          <w:sz w:val="20"/>
          <w:szCs w:val="20"/>
        </w:rPr>
        <w:t>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на получение от Исполнителя любой информации по данному </w:t>
      </w:r>
      <w:r>
        <w:rPr>
          <w:rFonts w:ascii="Times New Roman" w:eastAsia="Times New Roman" w:hAnsi="Times New Roman" w:cs="Times New Roman"/>
          <w:sz w:val="20"/>
          <w:szCs w:val="20"/>
        </w:rPr>
        <w:t>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личного посещения Исполнителя.</w:t>
      </w:r>
    </w:p>
    <w:p w:rsidR="00D87335" w:rsidRDefault="0042126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Обучающегося.</w:t>
      </w:r>
    </w:p>
    <w:p w:rsidR="00D87335" w:rsidRDefault="0042126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D87335" w:rsidRDefault="0042126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D87335" w:rsidRDefault="00D87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</w:t>
      </w:r>
      <w:r>
        <w:rPr>
          <w:rFonts w:ascii="Times New Roman" w:eastAsia="Times New Roman" w:hAnsi="Times New Roman" w:cs="Times New Roman"/>
          <w:sz w:val="20"/>
          <w:szCs w:val="20"/>
        </w:rPr>
        <w:t>итель)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D87335" w:rsidRDefault="00D87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электронной почты: </w:t>
      </w:r>
    </w:p>
    <w:p w:rsidR="00D87335" w:rsidRDefault="004212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D87335" w:rsidRDefault="00D87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7335" w:rsidRDefault="00421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D87335" w:rsidRDefault="00D873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87335" w:rsidRDefault="0042126A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D87335" w:rsidRDefault="0042126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/_____________________/</w:t>
      </w:r>
    </w:p>
    <w:p w:rsidR="00D87335" w:rsidRDefault="0042126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D87335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6A" w:rsidRDefault="0042126A">
      <w:pPr>
        <w:spacing w:after="0" w:line="240" w:lineRule="auto"/>
      </w:pPr>
      <w:r>
        <w:separator/>
      </w:r>
    </w:p>
  </w:endnote>
  <w:endnote w:type="continuationSeparator" w:id="0">
    <w:p w:rsidR="0042126A" w:rsidRDefault="0042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35" w:rsidRDefault="0042126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6A" w:rsidRDefault="0042126A">
      <w:pPr>
        <w:spacing w:after="0" w:line="240" w:lineRule="auto"/>
      </w:pPr>
      <w:r>
        <w:separator/>
      </w:r>
    </w:p>
  </w:footnote>
  <w:footnote w:type="continuationSeparator" w:id="0">
    <w:p w:rsidR="0042126A" w:rsidRDefault="00421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35"/>
    <w:rsid w:val="001B17F8"/>
    <w:rsid w:val="0042126A"/>
    <w:rsid w:val="00D8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2630</Words>
  <Characters>14994</Characters>
  <Application>Microsoft Office Word</Application>
  <DocSecurity>0</DocSecurity>
  <Lines>124</Lines>
  <Paragraphs>35</Paragraphs>
  <ScaleCrop>false</ScaleCrop>
  <Company>RePack by SPecialiST</Company>
  <LinksUpToDate>false</LinksUpToDate>
  <CharactersWithSpaces>17589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6</cp:revision>
  <dcterms:created xsi:type="dcterms:W3CDTF">2025-06-26T09:39:00Z</dcterms:created>
  <dcterms:modified xsi:type="dcterms:W3CDTF">2025-07-03T14:57:00Z</dcterms:modified>
</cp:coreProperties>
</file>